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20" w:rsidRPr="00996637" w:rsidRDefault="009F7E20" w:rsidP="009F7E20">
      <w:pPr>
        <w:pStyle w:val="Title"/>
        <w:bidi/>
        <w:rPr>
          <w:rFonts w:cs="B Titr" w:hint="cs"/>
          <w:color w:val="150DAF"/>
          <w:sz w:val="36"/>
          <w:szCs w:val="36"/>
          <w:u w:val="none"/>
          <w:rtl/>
        </w:rPr>
      </w:pPr>
      <w:r w:rsidRPr="00996637">
        <w:rPr>
          <w:noProof/>
          <w:color w:val="150DAF"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-16510</wp:posOffset>
            </wp:positionV>
            <wp:extent cx="1362075" cy="571500"/>
            <wp:effectExtent l="0" t="0" r="9525" b="0"/>
            <wp:wrapNone/>
            <wp:docPr id="1" name="Picture 1" descr="C:\Users\CEO PC\AppData\Local\Microsoft\Windows\INetCache\Content.Word\782582333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O PC\AppData\Local\Microsoft\Windows\INetCache\Content.Word\78258233358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637">
        <w:rPr>
          <w:rFonts w:cs="B Titr" w:hint="cs"/>
          <w:color w:val="150DAF"/>
          <w:sz w:val="28"/>
          <w:szCs w:val="28"/>
          <w:u w:val="none"/>
          <w:rtl/>
        </w:rPr>
        <w:t>رویداد معرفی فرصت های سرمایه گذاری در جمهوری اسلامی ایران</w:t>
      </w:r>
    </w:p>
    <w:p w:rsidR="009F7E20" w:rsidRPr="00996637" w:rsidRDefault="009F7E20" w:rsidP="009F7E20">
      <w:pPr>
        <w:pStyle w:val="Title"/>
        <w:bidi/>
        <w:rPr>
          <w:rFonts w:cs="B Titr"/>
          <w:sz w:val="28"/>
          <w:szCs w:val="28"/>
          <w:u w:val="none"/>
          <w:rtl/>
        </w:rPr>
      </w:pPr>
      <w:r w:rsidRPr="00996637">
        <w:rPr>
          <w:rFonts w:cs="B Titr" w:hint="cs"/>
          <w:sz w:val="28"/>
          <w:szCs w:val="28"/>
          <w:u w:val="none"/>
          <w:rtl/>
        </w:rPr>
        <w:t>فرم خلاصه طرح های قابل سرمایه گذاری</w:t>
      </w:r>
    </w:p>
    <w:p w:rsidR="009F7E20" w:rsidRPr="00B76906" w:rsidRDefault="009F7E20" w:rsidP="009F7E20">
      <w:pPr>
        <w:pStyle w:val="Title"/>
        <w:bidi/>
        <w:rPr>
          <w:rFonts w:cs="B Nazanin"/>
          <w:u w:val="none"/>
          <w:lang w:val="en-US"/>
        </w:rPr>
      </w:pPr>
    </w:p>
    <w:tbl>
      <w:tblPr>
        <w:tblW w:w="1081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9F7E20" w:rsidRPr="009A3349" w:rsidTr="00DD13FE">
        <w:trPr>
          <w:trHeight w:val="448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9F7E20" w:rsidRPr="009A3349" w:rsidRDefault="009F7E20" w:rsidP="00DD13FE">
            <w:pPr>
              <w:shd w:val="clear" w:color="auto" w:fill="FFFFFF"/>
              <w:bidi w:val="0"/>
              <w:jc w:val="right"/>
              <w:rPr>
                <w:rFonts w:ascii="Bodoni MT Black" w:hAnsi="Bodoni MT Black" w:cs="B Nazanin"/>
                <w:b/>
                <w:bCs/>
                <w:i/>
                <w:iCs/>
                <w:rtl/>
                <w:lang w:bidi="fa-IR"/>
              </w:rPr>
            </w:pPr>
            <w:r w:rsidRPr="00F37730">
              <w:rPr>
                <w:rFonts w:cs="B Titr" w:hint="cs"/>
                <w:b/>
                <w:bCs/>
                <w:i/>
                <w:iCs/>
                <w:color w:val="990000"/>
                <w:sz w:val="22"/>
                <w:szCs w:val="22"/>
                <w:rtl/>
                <w:lang w:bidi="fa-IR"/>
              </w:rPr>
              <w:t>معرفي پروژه</w:t>
            </w:r>
            <w:r w:rsidRPr="009A3349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9F7E20" w:rsidRPr="009A3349" w:rsidTr="00DD13FE">
        <w:trPr>
          <w:trHeight w:val="540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F7E20" w:rsidRPr="009A3349" w:rsidRDefault="009F7E20" w:rsidP="00DD13FE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/>
              </w:rPr>
              <w:t>1-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/>
              </w:rPr>
              <w:t>عنوان پروژه: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9F7E20" w:rsidRPr="009A3349" w:rsidRDefault="009F7E20" w:rsidP="00DD13FE">
            <w:pPr>
              <w:bidi w:val="0"/>
              <w:jc w:val="lowKashida"/>
              <w:rPr>
                <w:rFonts w:cs="B Nazanin"/>
                <w:b/>
                <w:bCs/>
                <w:u w:val="single"/>
              </w:rPr>
            </w:pPr>
          </w:p>
        </w:tc>
      </w:tr>
      <w:tr w:rsidR="009F7E20" w:rsidRPr="009A3349" w:rsidTr="00DD13FE">
        <w:trPr>
          <w:trHeight w:val="555"/>
        </w:trPr>
        <w:tc>
          <w:tcPr>
            <w:tcW w:w="108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F7E20" w:rsidRPr="009A3349" w:rsidRDefault="009F7E20" w:rsidP="00DD13FE">
            <w:pPr>
              <w:jc w:val="lowKashida"/>
              <w:rPr>
                <w:rFonts w:cs="B Nazanin"/>
                <w:b/>
                <w:bCs/>
                <w:lang w:val="en-GB" w:bidi="fa-IR"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/>
              </w:rPr>
              <w:t>2-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/>
              </w:rPr>
              <w:t>بخش: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n-GB"/>
              </w:rPr>
              <w:t xml:space="preserve">                                                                          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/>
              </w:rPr>
              <w:t>زيربخش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 w:bidi="fa-IR"/>
              </w:rPr>
              <w:t>:</w:t>
            </w:r>
          </w:p>
        </w:tc>
      </w:tr>
      <w:tr w:rsidR="009F7E20" w:rsidRPr="009A3349" w:rsidTr="00DD13FE">
        <w:trPr>
          <w:trHeight w:val="540"/>
        </w:trPr>
        <w:tc>
          <w:tcPr>
            <w:tcW w:w="108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F7E20" w:rsidRPr="009A3349" w:rsidRDefault="009F7E20" w:rsidP="00DD13FE">
            <w:pPr>
              <w:tabs>
                <w:tab w:val="right" w:pos="3432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/>
              </w:rPr>
              <w:t>3-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/>
              </w:rPr>
              <w:t>محصول / خدمات: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9F7E20" w:rsidRPr="009A3349" w:rsidRDefault="009F7E20" w:rsidP="00DD13FE">
            <w:pPr>
              <w:bidi w:val="0"/>
              <w:jc w:val="lowKashida"/>
              <w:rPr>
                <w:rFonts w:cs="B Nazanin"/>
                <w:b/>
                <w:bCs/>
              </w:rPr>
            </w:pPr>
          </w:p>
        </w:tc>
      </w:tr>
      <w:tr w:rsidR="009F7E20" w:rsidRPr="009A3349" w:rsidTr="00DD13FE">
        <w:trPr>
          <w:trHeight w:val="540"/>
        </w:trPr>
        <w:tc>
          <w:tcPr>
            <w:tcW w:w="108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F7E20" w:rsidRPr="00E61578" w:rsidRDefault="009F7E20" w:rsidP="00DD13FE">
            <w:pPr>
              <w:rPr>
                <w:rFonts w:cs="B Nazanin"/>
                <w:b/>
                <w:bCs/>
                <w:rtl/>
              </w:rPr>
            </w:pP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</w:rPr>
              <w:t>4-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bidi="fa-IR"/>
              </w:rPr>
              <w:t>محل: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مناطق آزاد 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val="en-GB"/>
              </w:rPr>
              <w:t xml:space="preserve">       مناطق ويژه اقتصادي 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val="en-GB"/>
              </w:rPr>
              <w:t xml:space="preserve">           شهرك صنعتي 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val="en-GB"/>
              </w:rPr>
              <w:t xml:space="preserve">           سایر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7E20" w:rsidRPr="009A3349" w:rsidTr="00DD13FE">
        <w:trPr>
          <w:trHeight w:val="1439"/>
        </w:trPr>
        <w:tc>
          <w:tcPr>
            <w:tcW w:w="108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F7E20" w:rsidRDefault="009F7E20" w:rsidP="00DD13FE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/>
              </w:rPr>
              <w:t>5-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 w:bidi="fa-IR"/>
              </w:rPr>
              <w:t>شرح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/>
              </w:rPr>
              <w:t xml:space="preserve"> پروژه:</w:t>
            </w:r>
          </w:p>
          <w:p w:rsidR="009F7E20" w:rsidRDefault="009F7E20" w:rsidP="00DD13FE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  <w:p w:rsidR="009F7E20" w:rsidRPr="008F42BD" w:rsidRDefault="009F7E20" w:rsidP="00DD13FE">
            <w:pPr>
              <w:spacing w:line="360" w:lineRule="auto"/>
              <w:jc w:val="both"/>
              <w:rPr>
                <w:rFonts w:cs="B Nazanin"/>
                <w:lang w:bidi="fa-IR"/>
              </w:rPr>
            </w:pPr>
          </w:p>
        </w:tc>
      </w:tr>
      <w:tr w:rsidR="009F7E20" w:rsidRPr="009A3349" w:rsidTr="00DD13FE">
        <w:trPr>
          <w:trHeight w:val="765"/>
        </w:trPr>
        <w:tc>
          <w:tcPr>
            <w:tcW w:w="1081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F7E20" w:rsidRPr="009A3349" w:rsidRDefault="009F7E20" w:rsidP="00DD13FE">
            <w:pPr>
              <w:jc w:val="lowKashida"/>
              <w:rPr>
                <w:rFonts w:cs="B Nazanin"/>
                <w:b/>
                <w:bCs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</w:rPr>
              <w:t>6-ظرفيت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</w:rPr>
              <w:t>سالانه: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F7E20" w:rsidRPr="009A3349" w:rsidRDefault="009F7E20" w:rsidP="00DD13FE">
            <w:pPr>
              <w:jc w:val="lowKashida"/>
              <w:rPr>
                <w:rFonts w:cs="B Nazanin"/>
                <w:b/>
                <w:bCs/>
              </w:rPr>
            </w:pPr>
          </w:p>
        </w:tc>
      </w:tr>
    </w:tbl>
    <w:p w:rsidR="009F7E20" w:rsidRPr="009A3349" w:rsidRDefault="009F7E20" w:rsidP="009F7E20">
      <w:pPr>
        <w:bidi w:val="0"/>
        <w:rPr>
          <w:rFonts w:cs="B Nazanin"/>
          <w:b/>
          <w:bCs/>
          <w:sz w:val="22"/>
          <w:szCs w:val="22"/>
        </w:rPr>
      </w:pPr>
    </w:p>
    <w:tbl>
      <w:tblPr>
        <w:tblW w:w="1081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12"/>
      </w:tblGrid>
      <w:tr w:rsidR="009F7E20" w:rsidRPr="009A3349" w:rsidTr="00DD13FE">
        <w:trPr>
          <w:trHeight w:val="442"/>
        </w:trPr>
        <w:tc>
          <w:tcPr>
            <w:tcW w:w="1081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9F7E20" w:rsidRPr="009A3349" w:rsidRDefault="009F7E20" w:rsidP="00DD13FE">
            <w:pPr>
              <w:shd w:val="clear" w:color="auto" w:fill="FFFFFF"/>
              <w:bidi w:val="0"/>
              <w:jc w:val="right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F37730">
              <w:rPr>
                <w:rFonts w:cs="B Titr" w:hint="cs"/>
                <w:b/>
                <w:bCs/>
                <w:i/>
                <w:iCs/>
                <w:color w:val="990000"/>
                <w:sz w:val="22"/>
                <w:szCs w:val="22"/>
                <w:rtl/>
                <w:lang w:bidi="fa-IR"/>
              </w:rPr>
              <w:t>وضعيت پروژه:</w:t>
            </w:r>
          </w:p>
        </w:tc>
      </w:tr>
      <w:tr w:rsidR="009F7E20" w:rsidRPr="009A3349" w:rsidTr="00DD13FE">
        <w:trPr>
          <w:trHeight w:val="453"/>
        </w:trPr>
        <w:tc>
          <w:tcPr>
            <w:tcW w:w="10812" w:type="dxa"/>
            <w:gridSpan w:val="3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F7E20" w:rsidRPr="009A3349" w:rsidRDefault="009F7E20" w:rsidP="00DD13FE">
            <w:pPr>
              <w:rPr>
                <w:rFonts w:cs="B Nazanin"/>
                <w:b/>
                <w:bCs/>
                <w:rtl/>
                <w:lang w:val="en-GB" w:bidi="fa-IR"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 w:bidi="fa-IR"/>
              </w:rPr>
              <w:t>7- دسترسي به مواد خام داخلي /محلي :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n-GB" w:bidi="fa-IR"/>
              </w:rPr>
              <w:t xml:space="preserve">                درصد</w:t>
            </w:r>
          </w:p>
        </w:tc>
      </w:tr>
      <w:tr w:rsidR="009F7E20" w:rsidRPr="009A3349" w:rsidTr="00DD13FE">
        <w:trPr>
          <w:trHeight w:val="540"/>
        </w:trPr>
        <w:tc>
          <w:tcPr>
            <w:tcW w:w="10812" w:type="dxa"/>
            <w:gridSpan w:val="3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F7E20" w:rsidRPr="00F37730" w:rsidRDefault="009F7E20" w:rsidP="00DD13FE">
            <w:pPr>
              <w:shd w:val="clear" w:color="auto" w:fill="FFFFFF"/>
              <w:rPr>
                <w:rFonts w:cs="B Titr"/>
                <w:b/>
                <w:bCs/>
                <w:color w:val="990000"/>
                <w:rtl/>
                <w:lang w:bidi="fa-IR"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bidi="fa-IR"/>
              </w:rPr>
              <w:t>8- فروش:</w:t>
            </w:r>
          </w:p>
          <w:p w:rsidR="009F7E20" w:rsidRPr="009A3349" w:rsidRDefault="009F7E20" w:rsidP="00DD13FE">
            <w:pPr>
              <w:shd w:val="clear" w:color="auto" w:fill="FFFFFF"/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bidi="fa-IR"/>
              </w:rPr>
              <w:t>بازار صادراتي پيش بيني شده: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درصد</w:t>
            </w:r>
          </w:p>
        </w:tc>
      </w:tr>
      <w:tr w:rsidR="009F7E20" w:rsidRPr="009A3349" w:rsidTr="00DD13FE">
        <w:trPr>
          <w:trHeight w:val="512"/>
        </w:trPr>
        <w:tc>
          <w:tcPr>
            <w:tcW w:w="10812" w:type="dxa"/>
            <w:gridSpan w:val="3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F7E20" w:rsidRPr="009A3349" w:rsidRDefault="009F7E20" w:rsidP="00DD1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bidi="fa-IR"/>
              </w:rPr>
              <w:t>9- دوره ساخت: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سال</w:t>
            </w:r>
          </w:p>
        </w:tc>
      </w:tr>
      <w:tr w:rsidR="009F7E20" w:rsidRPr="009A3349" w:rsidTr="00DD13FE">
        <w:trPr>
          <w:trHeight w:val="3410"/>
        </w:trPr>
        <w:tc>
          <w:tcPr>
            <w:tcW w:w="900" w:type="dxa"/>
            <w:tcBorders>
              <w:left w:val="thinThickSmallGap" w:sz="18" w:space="0" w:color="auto"/>
              <w:bottom w:val="thinThickSmallGap" w:sz="18" w:space="0" w:color="auto"/>
              <w:right w:val="nil"/>
            </w:tcBorders>
          </w:tcPr>
          <w:p w:rsidR="009F7E20" w:rsidRPr="009A3349" w:rsidRDefault="009F7E20" w:rsidP="00DD13FE">
            <w:pPr>
              <w:bidi w:val="0"/>
              <w:rPr>
                <w:rFonts w:cs="B Nazanin"/>
                <w:b/>
                <w:bCs/>
              </w:rPr>
            </w:pP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  <w:rtl/>
                <w:lang w:val="es-ES"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s-ES" w:bidi="fa-IR"/>
              </w:rPr>
              <w:t>خير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  <w:rtl/>
                <w:lang w:val="es-ES"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s-ES" w:bidi="fa-IR"/>
              </w:rPr>
              <w:t>خير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  <w:rtl/>
                <w:lang w:val="es-ES"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s-ES" w:bidi="fa-IR"/>
              </w:rPr>
              <w:t>خير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  <w:rtl/>
                <w:lang w:val="es-ES"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s-ES" w:bidi="fa-IR"/>
              </w:rPr>
              <w:t>خير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  <w:rtl/>
                <w:lang w:val="es-ES"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s-ES" w:bidi="fa-IR"/>
              </w:rPr>
              <w:t>خير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  <w:rtl/>
                <w:lang w:val="es-ES"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s-ES" w:bidi="fa-IR"/>
              </w:rPr>
              <w:t>خير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  <w:rtl/>
                <w:lang w:val="es-ES"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s-ES" w:bidi="fa-IR"/>
              </w:rPr>
              <w:t>خير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  <w:rtl/>
                <w:lang w:val="es-ES"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s-ES" w:bidi="fa-IR"/>
              </w:rPr>
              <w:t>خير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  <w:rtl/>
                <w:lang w:val="es-ES"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val="es-ES" w:bidi="fa-IR"/>
              </w:rPr>
              <w:t>خير</w:t>
            </w:r>
          </w:p>
          <w:p w:rsidR="009F7E20" w:rsidRPr="009A3349" w:rsidRDefault="009F7E20" w:rsidP="00DD13FE">
            <w:pPr>
              <w:bidi w:val="0"/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</w:tcPr>
          <w:p w:rsidR="009F7E20" w:rsidRPr="009A3349" w:rsidRDefault="009F7E20" w:rsidP="00DD13FE">
            <w:pPr>
              <w:bidi w:val="0"/>
              <w:rPr>
                <w:rFonts w:cs="B Nazanin"/>
                <w:b/>
                <w:bCs/>
                <w:lang w:val="es-ES"/>
              </w:rPr>
            </w:pP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</w:rPr>
            </w:pP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بله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</w:rPr>
            </w:pP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بله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</w:rPr>
            </w:pP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بله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</w:rPr>
            </w:pP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بله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</w:rPr>
            </w:pP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بله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</w:rPr>
            </w:pP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بله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</w:rPr>
            </w:pP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بله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</w:rPr>
            </w:pP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بله</w:t>
            </w:r>
          </w:p>
          <w:p w:rsidR="009F7E20" w:rsidRPr="009A3349" w:rsidRDefault="009F7E20" w:rsidP="00DD13FE">
            <w:pPr>
              <w:shd w:val="clear" w:color="auto" w:fill="FFFFFF"/>
              <w:bidi w:val="0"/>
              <w:rPr>
                <w:rFonts w:cs="B Nazanin"/>
                <w:b/>
                <w:bCs/>
              </w:rPr>
            </w:pP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A3349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9A33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بله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F7E20" w:rsidRPr="00F37730" w:rsidRDefault="009F7E20" w:rsidP="00DD13FE">
            <w:pPr>
              <w:rPr>
                <w:rFonts w:cs="B Titr"/>
                <w:b/>
                <w:bCs/>
                <w:color w:val="99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bidi="fa-IR"/>
              </w:rPr>
              <w:t>- وضعيت پروژه:</w:t>
            </w:r>
          </w:p>
          <w:p w:rsidR="009F7E20" w:rsidRPr="00F37730" w:rsidRDefault="009F7E20" w:rsidP="00DD13FE">
            <w:pPr>
              <w:numPr>
                <w:ilvl w:val="0"/>
                <w:numId w:val="2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مطالعات امكانسنجي موجود است؟</w:t>
            </w:r>
          </w:p>
          <w:p w:rsidR="009F7E20" w:rsidRPr="00F37730" w:rsidRDefault="009F7E20" w:rsidP="00DD13FE">
            <w:pPr>
              <w:numPr>
                <w:ilvl w:val="0"/>
                <w:numId w:val="2"/>
              </w:numPr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زمين مورد نياز آماده شده است؟</w:t>
            </w:r>
          </w:p>
          <w:p w:rsidR="009F7E20" w:rsidRPr="00F37730" w:rsidRDefault="009F7E20" w:rsidP="00DD13FE">
            <w:pPr>
              <w:numPr>
                <w:ilvl w:val="0"/>
                <w:numId w:val="2"/>
              </w:numPr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مجوزهاي قانوني(جواز تاسيس، سهميه ارز خارجي، محيط زيست و ... ) اخذ شده است؟</w:t>
            </w:r>
          </w:p>
          <w:p w:rsidR="009F7E20" w:rsidRPr="00F37730" w:rsidRDefault="009F7E20" w:rsidP="00DD13FE">
            <w:pPr>
              <w:numPr>
                <w:ilvl w:val="0"/>
                <w:numId w:val="2"/>
              </w:numPr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موافقت نامه مشاركت با سرمايه گذاران خارجي نهايي شده است؟</w:t>
            </w:r>
          </w:p>
          <w:p w:rsidR="009F7E20" w:rsidRPr="00F37730" w:rsidRDefault="009F7E20" w:rsidP="00DD13FE">
            <w:pPr>
              <w:numPr>
                <w:ilvl w:val="0"/>
                <w:numId w:val="2"/>
              </w:numPr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موافقت نامه تامين مالي نهايي شده است؟</w:t>
            </w:r>
          </w:p>
          <w:p w:rsidR="009F7E20" w:rsidRPr="00F37730" w:rsidRDefault="009F7E20" w:rsidP="00DD13FE">
            <w:pPr>
              <w:numPr>
                <w:ilvl w:val="0"/>
                <w:numId w:val="2"/>
              </w:numPr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موافقت نامه با پيمانكاران داخلي/ خارجي نهايي شده است؟</w:t>
            </w:r>
          </w:p>
          <w:p w:rsidR="009F7E20" w:rsidRPr="00F37730" w:rsidRDefault="009F7E20" w:rsidP="00DD13FE">
            <w:pPr>
              <w:numPr>
                <w:ilvl w:val="0"/>
                <w:numId w:val="2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زير ساختهاي (برق، آب، مخابرات، سوخت، راه و ....) اخذ شده است؟</w:t>
            </w:r>
          </w:p>
          <w:p w:rsidR="009F7E20" w:rsidRPr="00F37730" w:rsidRDefault="009F7E20" w:rsidP="00DD13FE">
            <w:pPr>
              <w:numPr>
                <w:ilvl w:val="0"/>
                <w:numId w:val="2"/>
              </w:numPr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ليست دانش فني، ماشين آْلات، تجهيزات از جمله شركت هاي خريدار / فروشنده مشخص شده است؟</w:t>
            </w:r>
          </w:p>
          <w:p w:rsidR="009F7E20" w:rsidRPr="00F37730" w:rsidRDefault="009F7E20" w:rsidP="00DD13FE">
            <w:pPr>
              <w:numPr>
                <w:ilvl w:val="0"/>
                <w:numId w:val="2"/>
              </w:numPr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موافقت نامه خريد ماشين آلات و تجهيزات و دانش فني نهايي شده است؟</w:t>
            </w:r>
          </w:p>
          <w:p w:rsidR="009F7E20" w:rsidRPr="009A3349" w:rsidRDefault="009F7E20" w:rsidP="00DD13FE">
            <w:pPr>
              <w:bidi w:val="0"/>
              <w:jc w:val="lowKashida"/>
              <w:rPr>
                <w:rFonts w:cs="B Nazanin"/>
                <w:b/>
                <w:bCs/>
              </w:rPr>
            </w:pPr>
          </w:p>
        </w:tc>
      </w:tr>
    </w:tbl>
    <w:p w:rsidR="009F7E20" w:rsidRPr="009A3349" w:rsidRDefault="009F7E20" w:rsidP="009F7E20">
      <w:pPr>
        <w:bidi w:val="0"/>
        <w:rPr>
          <w:rFonts w:cs="B Nazanin"/>
          <w:b/>
          <w:bCs/>
          <w:sz w:val="22"/>
          <w:szCs w:val="22"/>
        </w:rPr>
      </w:pPr>
    </w:p>
    <w:tbl>
      <w:tblPr>
        <w:tblW w:w="10812" w:type="dxa"/>
        <w:tblInd w:w="-115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9F7E20" w:rsidRPr="009A3349" w:rsidTr="00DD13FE">
        <w:trPr>
          <w:trHeight w:val="773"/>
        </w:trPr>
        <w:tc>
          <w:tcPr>
            <w:tcW w:w="10812" w:type="dxa"/>
            <w:tcBorders>
              <w:top w:val="thinThickSmallGap" w:sz="18" w:space="0" w:color="auto"/>
            </w:tcBorders>
          </w:tcPr>
          <w:p w:rsidR="009F7E20" w:rsidRPr="00F37730" w:rsidRDefault="009F7E20" w:rsidP="00DD13FE">
            <w:pPr>
              <w:rPr>
                <w:rFonts w:cs="B Titr"/>
                <w:b/>
                <w:bCs/>
                <w:color w:val="990000"/>
                <w:rtl/>
                <w:lang w:bidi="fa-IR"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bidi="fa-IR"/>
              </w:rPr>
              <w:t xml:space="preserve">11- </w:t>
            </w:r>
            <w:r w:rsidRPr="00F37730">
              <w:rPr>
                <w:rFonts w:cs="B Titr" w:hint="cs"/>
                <w:b/>
                <w:bCs/>
                <w:color w:val="990000"/>
                <w:rtl/>
                <w:lang w:bidi="fa-IR"/>
              </w:rPr>
              <w:t>نوع همکاری:</w:t>
            </w:r>
          </w:p>
          <w:p w:rsidR="009F7E20" w:rsidRPr="00996637" w:rsidRDefault="009F7E20" w:rsidP="00DD13F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9966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مشارکت سهمی </w:t>
            </w:r>
            <w:r w:rsidRPr="00996637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966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966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ترتیبات قراردادی</w:t>
            </w:r>
            <w:r w:rsidRPr="0099663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96637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966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96637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966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مشارکت مدنی  </w:t>
            </w:r>
            <w:r w:rsidRPr="00996637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9966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96637">
              <w:rPr>
                <w:rFonts w:cs="B Nazanin"/>
                <w:b/>
                <w:bCs/>
                <w:sz w:val="22"/>
                <w:szCs w:val="22"/>
              </w:rPr>
              <w:t>Buy Back</w:t>
            </w:r>
            <w:r w:rsidRPr="009966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96637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96637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966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فاینانس </w:t>
            </w:r>
            <w:r w:rsidRPr="00996637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9966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غیره (ذکر شود)</w:t>
            </w:r>
          </w:p>
        </w:tc>
      </w:tr>
    </w:tbl>
    <w:p w:rsidR="009F7E20" w:rsidRDefault="009F7E20" w:rsidP="009F7E20">
      <w:pPr>
        <w:pStyle w:val="Title"/>
        <w:bidi/>
        <w:rPr>
          <w:rFonts w:cs="B Nazanin"/>
          <w:u w:val="none"/>
          <w:rtl/>
          <w:lang w:bidi="fa-IR"/>
        </w:rPr>
      </w:pPr>
    </w:p>
    <w:p w:rsidR="009F7E20" w:rsidRDefault="009F7E20" w:rsidP="009F7E20">
      <w:pPr>
        <w:bidi w:val="0"/>
        <w:spacing w:after="200" w:line="276" w:lineRule="auto"/>
        <w:rPr>
          <w:rFonts w:cs="B Nazanin"/>
          <w:b/>
          <w:bCs/>
          <w:rtl/>
          <w:lang w:val="en-GB" w:eastAsia="it-IT" w:bidi="fa-IR"/>
        </w:rPr>
      </w:pPr>
      <w:r>
        <w:rPr>
          <w:rFonts w:cs="B Nazanin"/>
          <w:rtl/>
          <w:lang w:bidi="fa-IR"/>
        </w:rPr>
        <w:br w:type="page"/>
      </w:r>
    </w:p>
    <w:p w:rsidR="009F7E20" w:rsidRPr="00996637" w:rsidRDefault="009F7E20" w:rsidP="009F7E20">
      <w:pPr>
        <w:pStyle w:val="Title"/>
        <w:bidi/>
        <w:rPr>
          <w:rFonts w:cs="B Titr" w:hint="cs"/>
          <w:color w:val="150DAF"/>
          <w:sz w:val="36"/>
          <w:szCs w:val="36"/>
          <w:u w:val="none"/>
          <w:rtl/>
        </w:rPr>
      </w:pPr>
      <w:r w:rsidRPr="00996637">
        <w:rPr>
          <w:noProof/>
          <w:color w:val="150DAF"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573F2ED4" wp14:editId="2DF45F7F">
            <wp:simplePos x="0" y="0"/>
            <wp:positionH relativeFrom="column">
              <wp:posOffset>-818515</wp:posOffset>
            </wp:positionH>
            <wp:positionV relativeFrom="paragraph">
              <wp:posOffset>-16510</wp:posOffset>
            </wp:positionV>
            <wp:extent cx="1362075" cy="571500"/>
            <wp:effectExtent l="0" t="0" r="9525" b="0"/>
            <wp:wrapNone/>
            <wp:docPr id="2" name="Picture 2" descr="C:\Users\CEO PC\AppData\Local\Microsoft\Windows\INetCache\Content.Word\782582333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O PC\AppData\Local\Microsoft\Windows\INetCache\Content.Word\78258233358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637">
        <w:rPr>
          <w:rFonts w:cs="B Titr" w:hint="cs"/>
          <w:color w:val="150DAF"/>
          <w:sz w:val="28"/>
          <w:szCs w:val="28"/>
          <w:u w:val="none"/>
          <w:rtl/>
        </w:rPr>
        <w:t>رویداد معرفی فرصت های سرمایه گذاری در جمهوری اسلامی ایران</w:t>
      </w:r>
    </w:p>
    <w:p w:rsidR="009F7E20" w:rsidRPr="00996637" w:rsidRDefault="009F7E20" w:rsidP="009F7E20">
      <w:pPr>
        <w:pStyle w:val="Title"/>
        <w:bidi/>
        <w:rPr>
          <w:rFonts w:cs="B Titr"/>
          <w:sz w:val="28"/>
          <w:szCs w:val="28"/>
          <w:u w:val="none"/>
          <w:rtl/>
        </w:rPr>
      </w:pPr>
      <w:r w:rsidRPr="00996637">
        <w:rPr>
          <w:rFonts w:cs="B Titr" w:hint="cs"/>
          <w:sz w:val="28"/>
          <w:szCs w:val="28"/>
          <w:u w:val="none"/>
          <w:rtl/>
        </w:rPr>
        <w:t>فرم خلاصه طرح های قابل سرمایه گذاری</w:t>
      </w:r>
    </w:p>
    <w:p w:rsidR="009F7E20" w:rsidRPr="00F37730" w:rsidRDefault="009F7E20" w:rsidP="009F7E20">
      <w:pPr>
        <w:pStyle w:val="Title"/>
        <w:bidi/>
        <w:rPr>
          <w:rFonts w:cs="B Titr"/>
          <w:sz w:val="14"/>
          <w:szCs w:val="14"/>
          <w:u w:val="none"/>
          <w:rtl/>
        </w:rPr>
      </w:pPr>
    </w:p>
    <w:tbl>
      <w:tblPr>
        <w:tblW w:w="1081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9F7E20" w:rsidRPr="009A3349" w:rsidTr="00DD13FE">
        <w:trPr>
          <w:trHeight w:val="401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9F7E20" w:rsidRPr="00F37730" w:rsidRDefault="009F7E20" w:rsidP="00DD13FE">
            <w:pPr>
              <w:shd w:val="clear" w:color="auto" w:fill="FFFFFF"/>
              <w:rPr>
                <w:rFonts w:cs="B Titr"/>
                <w:b/>
                <w:bCs/>
                <w:i/>
                <w:iCs/>
                <w:color w:val="990000"/>
              </w:rPr>
            </w:pPr>
            <w:r w:rsidRPr="00F37730">
              <w:rPr>
                <w:rFonts w:cs="B Titr" w:hint="cs"/>
                <w:b/>
                <w:bCs/>
                <w:i/>
                <w:iCs/>
                <w:color w:val="990000"/>
                <w:sz w:val="22"/>
                <w:szCs w:val="22"/>
                <w:rtl/>
              </w:rPr>
              <w:t>ساختار مالي</w:t>
            </w:r>
          </w:p>
        </w:tc>
      </w:tr>
      <w:tr w:rsidR="009F7E20" w:rsidRPr="009A3349" w:rsidTr="00DD13FE">
        <w:trPr>
          <w:trHeight w:val="4357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F7E20" w:rsidRPr="00F37730" w:rsidRDefault="009F7E20" w:rsidP="00DD13FE">
            <w:pPr>
              <w:tabs>
                <w:tab w:val="right" w:pos="3432"/>
              </w:tabs>
              <w:rPr>
                <w:rFonts w:cs="B Titr"/>
                <w:b/>
                <w:bCs/>
                <w:color w:val="990000"/>
                <w:rtl/>
                <w:lang w:val="en-GB" w:bidi="fa-IR"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/>
              </w:rPr>
              <w:t>1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 w:bidi="fa-IR"/>
              </w:rPr>
              <w:t>2</w:t>
            </w: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/>
              </w:rPr>
              <w:t>- جدول مالي:</w:t>
            </w:r>
          </w:p>
          <w:tbl>
            <w:tblPr>
              <w:tblW w:w="10217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7"/>
              <w:gridCol w:w="1596"/>
              <w:gridCol w:w="1980"/>
              <w:gridCol w:w="913"/>
              <w:gridCol w:w="1772"/>
              <w:gridCol w:w="1949"/>
            </w:tblGrid>
            <w:tr w:rsidR="009F7E20" w:rsidRPr="009A3349" w:rsidTr="00DD13FE">
              <w:trPr>
                <w:trHeight w:val="317"/>
              </w:trPr>
              <w:tc>
                <w:tcPr>
                  <w:tcW w:w="2007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6A6A6" w:themeFill="background1" w:themeFillShade="A6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كل</w:t>
                  </w:r>
                </w:p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ميليون يور</w:t>
                  </w:r>
                  <w:bookmarkStart w:id="0" w:name="_GoBack"/>
                  <w:bookmarkEnd w:id="0"/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و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F7E20" w:rsidRPr="00D8781E" w:rsidRDefault="009F7E20" w:rsidP="00DD13FE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نياز ارز خارجي</w:t>
                  </w:r>
                </w:p>
                <w:p w:rsidR="009F7E20" w:rsidRPr="00D8781E" w:rsidRDefault="009F7E20" w:rsidP="00DD13FE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ميليون يورو</w:t>
                  </w:r>
                </w:p>
              </w:tc>
              <w:tc>
                <w:tcPr>
                  <w:tcW w:w="4665" w:type="dxa"/>
                  <w:gridSpan w:val="3"/>
                  <w:tcBorders>
                    <w:top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F7E20" w:rsidRPr="00D8781E" w:rsidRDefault="009F7E20" w:rsidP="00DD13FE">
                  <w:pPr>
                    <w:bidi w:val="0"/>
                    <w:spacing w:line="0" w:lineRule="atLeast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نياز ريالي</w:t>
                  </w:r>
                </w:p>
              </w:tc>
              <w:tc>
                <w:tcPr>
                  <w:tcW w:w="1949" w:type="dxa"/>
                  <w:vMerge w:val="restart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F7E20" w:rsidRPr="00D8781E" w:rsidRDefault="009F7E20" w:rsidP="00DD13FE">
                  <w:pPr>
                    <w:spacing w:line="0" w:lineRule="atLeast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توضيح</w:t>
                  </w:r>
                </w:p>
              </w:tc>
            </w:tr>
            <w:tr w:rsidR="009F7E20" w:rsidRPr="009A3349" w:rsidTr="00DD13FE">
              <w:trPr>
                <w:trHeight w:val="70"/>
              </w:trPr>
              <w:tc>
                <w:tcPr>
                  <w:tcW w:w="2007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برابري با ميليون يورو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نرخ</w:t>
                  </w:r>
                </w:p>
              </w:tc>
              <w:tc>
                <w:tcPr>
                  <w:tcW w:w="1772" w:type="dxa"/>
                  <w:tcBorders>
                    <w:bottom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F7E20" w:rsidRPr="00D8781E" w:rsidRDefault="009F7E20" w:rsidP="00DD13FE">
                  <w:pPr>
                    <w:bidi w:val="0"/>
                    <w:spacing w:line="0" w:lineRule="atLeast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ميليون ريال</w:t>
                  </w:r>
                </w:p>
              </w:tc>
              <w:tc>
                <w:tcPr>
                  <w:tcW w:w="1949" w:type="dxa"/>
                  <w:vMerge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F7E20" w:rsidRPr="00D8781E" w:rsidRDefault="009F7E20" w:rsidP="00DD13FE">
                  <w:pPr>
                    <w:bidi w:val="0"/>
                    <w:spacing w:line="0" w:lineRule="atLeast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9F7E20" w:rsidRPr="009A3349" w:rsidTr="00DD13FE">
              <w:trPr>
                <w:trHeight w:val="300"/>
              </w:trPr>
              <w:tc>
                <w:tcPr>
                  <w:tcW w:w="200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8" w:space="0" w:color="auto"/>
                  </w:tcBorders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auto"/>
                  </w:tcBorders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9F7E20" w:rsidRPr="00D8781E" w:rsidRDefault="009F7E20" w:rsidP="00DD13FE">
                  <w:pPr>
                    <w:bidi w:val="0"/>
                    <w:spacing w:line="0" w:lineRule="atLeast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F7E20" w:rsidRPr="00D8781E" w:rsidRDefault="009F7E20" w:rsidP="00DD13FE">
                  <w:pPr>
                    <w:bidi w:val="0"/>
                    <w:spacing w:line="0" w:lineRule="atLeast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سرمايه ثابت</w:t>
                  </w:r>
                </w:p>
              </w:tc>
            </w:tr>
            <w:tr w:rsidR="009F7E20" w:rsidRPr="009A3349" w:rsidTr="00DD13FE">
              <w:trPr>
                <w:trHeight w:val="268"/>
              </w:trPr>
              <w:tc>
                <w:tcPr>
                  <w:tcW w:w="2007" w:type="dxa"/>
                  <w:tcBorders>
                    <w:left w:val="single" w:sz="18" w:space="0" w:color="auto"/>
                  </w:tcBorders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91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77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F7E20" w:rsidRPr="00D8781E" w:rsidRDefault="009F7E20" w:rsidP="00DD13FE">
                  <w:pPr>
                    <w:bidi w:val="0"/>
                    <w:spacing w:line="0" w:lineRule="atLeast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949" w:type="dxa"/>
                  <w:tcBorders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F7E20" w:rsidRPr="00D8781E" w:rsidRDefault="009F7E20" w:rsidP="00DD13FE">
                  <w:pPr>
                    <w:bidi w:val="0"/>
                    <w:spacing w:line="0" w:lineRule="atLeast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سرمايه در گردش</w:t>
                  </w:r>
                </w:p>
              </w:tc>
            </w:tr>
            <w:tr w:rsidR="009F7E20" w:rsidRPr="009A3349" w:rsidTr="00DD13FE">
              <w:trPr>
                <w:trHeight w:val="291"/>
              </w:trPr>
              <w:tc>
                <w:tcPr>
                  <w:tcW w:w="200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18" w:space="0" w:color="auto"/>
                  </w:tcBorders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18" w:space="0" w:color="auto"/>
                  </w:tcBorders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F7E20" w:rsidRPr="00D8781E" w:rsidRDefault="009F7E20" w:rsidP="00DD13FE">
                  <w:pPr>
                    <w:bidi w:val="0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772" w:type="dxa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9F7E20" w:rsidRPr="00D8781E" w:rsidRDefault="009F7E20" w:rsidP="00DD13FE">
                  <w:pPr>
                    <w:bidi w:val="0"/>
                    <w:spacing w:line="0" w:lineRule="atLeast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949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F7E20" w:rsidRPr="00D8781E" w:rsidRDefault="009F7E20" w:rsidP="00DD13FE">
                  <w:pPr>
                    <w:bidi w:val="0"/>
                    <w:spacing w:line="0" w:lineRule="atLeast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8781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كل سرمايه گذاري</w:t>
                  </w:r>
                </w:p>
              </w:tc>
            </w:tr>
          </w:tbl>
          <w:p w:rsidR="009F7E20" w:rsidRPr="00F37730" w:rsidRDefault="009F7E20" w:rsidP="00DD13FE">
            <w:pPr>
              <w:shd w:val="clear" w:color="auto" w:fill="FFFFFF"/>
              <w:spacing w:after="120" w:line="120" w:lineRule="auto"/>
              <w:ind w:left="714"/>
              <w:jc w:val="lowKashida"/>
              <w:rPr>
                <w:rFonts w:cs="B Nazanin"/>
                <w:lang w:bidi="fa-IR"/>
              </w:rPr>
            </w:pPr>
          </w:p>
          <w:p w:rsidR="009F7E20" w:rsidRPr="00F37730" w:rsidRDefault="009F7E20" w:rsidP="009F7E2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13"/>
              </w:tabs>
              <w:ind w:left="714" w:hanging="357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ارزش ماشين آْلات/ تجهيزات خارجي                            ميليون يورو</w:t>
            </w:r>
          </w:p>
          <w:p w:rsidR="009F7E20" w:rsidRPr="00F37730" w:rsidRDefault="009F7E20" w:rsidP="009F7E2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13"/>
              </w:tabs>
              <w:ind w:left="714" w:hanging="357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ارزش ماشين آْلات/ تجهيزات داخلي                             ميليون يورو</w:t>
            </w:r>
          </w:p>
          <w:p w:rsidR="009F7E20" w:rsidRPr="00F37730" w:rsidRDefault="009F7E20" w:rsidP="009F7E2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13"/>
              </w:tabs>
              <w:ind w:left="714" w:hanging="357"/>
              <w:jc w:val="lowKashida"/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ارزش دانش فني خارجي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ميليون يورو</w:t>
            </w:r>
          </w:p>
          <w:p w:rsidR="009F7E20" w:rsidRPr="00F37730" w:rsidRDefault="009F7E20" w:rsidP="009F7E2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13"/>
              </w:tabs>
              <w:ind w:left="714" w:hanging="357"/>
              <w:jc w:val="lowKashida"/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ارزش دانش فني داخلي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ميليون يورو</w:t>
            </w:r>
          </w:p>
          <w:p w:rsidR="009F7E20" w:rsidRPr="00F37730" w:rsidRDefault="009F7E20" w:rsidP="009F7E2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13"/>
              </w:tabs>
              <w:ind w:left="714" w:hanging="357"/>
              <w:jc w:val="lowKashida"/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ارزش حال خالص</w:t>
            </w:r>
            <w:r w:rsidRPr="00F37730">
              <w:rPr>
                <w:rFonts w:cs="B Nazanin"/>
                <w:b/>
                <w:bCs/>
                <w:sz w:val="22"/>
                <w:szCs w:val="22"/>
                <w:lang w:bidi="fa-IR"/>
              </w:rPr>
              <w:t>(NPV)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ميليون يورو براي         سال</w:t>
            </w:r>
          </w:p>
          <w:p w:rsidR="009F7E20" w:rsidRPr="00F37730" w:rsidRDefault="009F7E20" w:rsidP="009F7E2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13"/>
              </w:tabs>
              <w:ind w:left="714" w:hanging="357"/>
              <w:jc w:val="lowKashida"/>
              <w:rPr>
                <w:rFonts w:cs="B Nazanin"/>
                <w:b/>
                <w:bCs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نرخ بازده داخلي (</w:t>
            </w:r>
            <w:r w:rsidRPr="00F37730">
              <w:rPr>
                <w:rFonts w:cs="B Nazanin"/>
                <w:b/>
                <w:bCs/>
                <w:sz w:val="22"/>
                <w:szCs w:val="22"/>
                <w:lang w:bidi="fa-IR"/>
              </w:rPr>
              <w:t>IRR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</w:p>
          <w:p w:rsidR="009F7E20" w:rsidRPr="009A3349" w:rsidRDefault="009F7E20" w:rsidP="009F7E2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13"/>
              </w:tabs>
              <w:ind w:left="714" w:hanging="357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دوره بازگشت </w:t>
            </w:r>
            <w:r w:rsidRPr="00F37730">
              <w:rPr>
                <w:rFonts w:cs="B Nazanin"/>
                <w:b/>
                <w:bCs/>
                <w:sz w:val="22"/>
                <w:szCs w:val="22"/>
                <w:lang w:bidi="fa-IR"/>
              </w:rPr>
              <w:t>(PP)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سال</w:t>
            </w:r>
          </w:p>
        </w:tc>
      </w:tr>
    </w:tbl>
    <w:p w:rsidR="009F7E20" w:rsidRPr="009A3349" w:rsidRDefault="009F7E20" w:rsidP="009F7E20">
      <w:pPr>
        <w:bidi w:val="0"/>
        <w:spacing w:line="72" w:lineRule="auto"/>
        <w:rPr>
          <w:rFonts w:cs="B Nazanin"/>
          <w:b/>
          <w:bCs/>
          <w:sz w:val="22"/>
          <w:szCs w:val="22"/>
        </w:rPr>
      </w:pPr>
    </w:p>
    <w:tbl>
      <w:tblPr>
        <w:tblW w:w="1081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9F7E20" w:rsidRPr="009A3349" w:rsidTr="00DD13FE">
        <w:trPr>
          <w:trHeight w:val="315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</w:tcPr>
          <w:p w:rsidR="009F7E20" w:rsidRPr="00F37730" w:rsidRDefault="009F7E20" w:rsidP="00DD13FE">
            <w:pPr>
              <w:shd w:val="clear" w:color="auto" w:fill="FFFFFF"/>
              <w:rPr>
                <w:rFonts w:cs="B Titr"/>
                <w:b/>
                <w:bCs/>
                <w:i/>
                <w:iCs/>
                <w:color w:val="990000"/>
              </w:rPr>
            </w:pPr>
            <w:r w:rsidRPr="00F37730">
              <w:rPr>
                <w:rFonts w:cs="B Titr" w:hint="cs"/>
                <w:b/>
                <w:bCs/>
                <w:i/>
                <w:iCs/>
                <w:color w:val="990000"/>
                <w:sz w:val="22"/>
                <w:szCs w:val="22"/>
                <w:rtl/>
              </w:rPr>
              <w:t>اطلاعات عمومي</w:t>
            </w:r>
          </w:p>
        </w:tc>
      </w:tr>
      <w:tr w:rsidR="009F7E20" w:rsidRPr="009A3349" w:rsidTr="00DD13FE">
        <w:trPr>
          <w:trHeight w:val="5889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F7E20" w:rsidRDefault="009F7E20" w:rsidP="00DD13FE">
            <w:pPr>
              <w:tabs>
                <w:tab w:val="right" w:pos="3432"/>
              </w:tabs>
              <w:spacing w:line="168" w:lineRule="auto"/>
              <w:rPr>
                <w:rFonts w:cs="B Nazanin"/>
                <w:b/>
                <w:bCs/>
                <w:sz w:val="22"/>
                <w:szCs w:val="22"/>
                <w:rtl/>
                <w:lang w:val="en-GB" w:bidi="fa-IR"/>
              </w:rPr>
            </w:pPr>
          </w:p>
          <w:p w:rsidR="009F7E20" w:rsidRPr="00F37730" w:rsidRDefault="009F7E20" w:rsidP="00DD13FE">
            <w:pPr>
              <w:tabs>
                <w:tab w:val="right" w:pos="3432"/>
              </w:tabs>
              <w:spacing w:line="168" w:lineRule="auto"/>
              <w:rPr>
                <w:rFonts w:cs="B Nazanin"/>
                <w:b/>
                <w:bCs/>
                <w:rtl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  <w:lang w:val="en-GB" w:bidi="fa-IR"/>
              </w:rPr>
              <w:t>13-  نوع پروژه:</w:t>
            </w:r>
            <w:r w:rsidRPr="00D8781E">
              <w:rPr>
                <w:rFonts w:cs="B Nazanin" w:hint="cs"/>
                <w:sz w:val="22"/>
                <w:szCs w:val="22"/>
                <w:rtl/>
                <w:lang w:val="en-GB" w:bidi="fa-IR"/>
              </w:rPr>
              <w:t xml:space="preserve">  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val="en-GB" w:bidi="fa-IR"/>
              </w:rPr>
              <w:t xml:space="preserve">ایجادی 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val="en-GB" w:bidi="fa-IR"/>
              </w:rPr>
              <w:t xml:space="preserve">              طرح توسعه 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F37730">
              <w:rPr>
                <w:rFonts w:cs="B Nazanin" w:hint="cs"/>
                <w:b/>
                <w:bCs/>
                <w:rtl/>
              </w:rPr>
              <w:t xml:space="preserve">           </w:t>
            </w:r>
          </w:p>
          <w:p w:rsidR="009F7E20" w:rsidRPr="00F37730" w:rsidRDefault="009F7E20" w:rsidP="00DD13FE">
            <w:pPr>
              <w:tabs>
                <w:tab w:val="right" w:pos="3432"/>
              </w:tabs>
              <w:spacing w:line="168" w:lineRule="auto"/>
              <w:rPr>
                <w:rFonts w:cs="B Nazanin"/>
                <w:b/>
                <w:bCs/>
                <w:rtl/>
                <w:lang w:val="en-GB"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</w:rPr>
              <w:t>در صد پیشرفت فیزیکی: .....................%</w:t>
            </w:r>
          </w:p>
          <w:p w:rsidR="009F7E20" w:rsidRPr="00C7685C" w:rsidRDefault="009F7E20" w:rsidP="00DD13FE">
            <w:pPr>
              <w:tabs>
                <w:tab w:val="right" w:pos="3432"/>
              </w:tabs>
              <w:spacing w:line="168" w:lineRule="auto"/>
              <w:rPr>
                <w:rFonts w:cs="B Nazanin"/>
                <w:b/>
                <w:bCs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*در صورت داشتن پیشرفت فیزیکی بالای 13% جدول ذیل بر اساس اطلاعات ساختار مالی (بند 11) تکمیل گردد.</w:t>
            </w:r>
          </w:p>
          <w:tbl>
            <w:tblPr>
              <w:tblStyle w:val="TableGrid"/>
              <w:bidiVisual/>
              <w:tblW w:w="10249" w:type="dxa"/>
              <w:jc w:val="center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1763"/>
              <w:gridCol w:w="1903"/>
              <w:gridCol w:w="1559"/>
              <w:gridCol w:w="1843"/>
              <w:gridCol w:w="1418"/>
            </w:tblGrid>
            <w:tr w:rsidR="009F7E20" w:rsidTr="00DD13FE">
              <w:trPr>
                <w:jc w:val="center"/>
              </w:trPr>
              <w:tc>
                <w:tcPr>
                  <w:tcW w:w="3526" w:type="dxa"/>
                  <w:gridSpan w:val="2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مبلغ هزینه شده تا کنون</w:t>
                  </w:r>
                </w:p>
              </w:tc>
              <w:tc>
                <w:tcPr>
                  <w:tcW w:w="6723" w:type="dxa"/>
                  <w:gridSpan w:val="4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مبلغ مورد نیاز جهت تکمیل و راه اندازی</w:t>
                  </w:r>
                </w:p>
              </w:tc>
            </w:tr>
            <w:tr w:rsidR="009F7E20" w:rsidTr="00DD13FE">
              <w:trPr>
                <w:jc w:val="center"/>
              </w:trPr>
              <w:tc>
                <w:tcPr>
                  <w:tcW w:w="1763" w:type="dxa"/>
                  <w:tcBorders>
                    <w:top w:val="single" w:sz="18" w:space="0" w:color="auto"/>
                  </w:tcBorders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 xml:space="preserve">ریالی (میلیون ریال) </w:t>
                  </w:r>
                </w:p>
              </w:tc>
              <w:tc>
                <w:tcPr>
                  <w:tcW w:w="1763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ارزی(میلیون یورو)</w:t>
                  </w:r>
                </w:p>
              </w:tc>
              <w:tc>
                <w:tcPr>
                  <w:tcW w:w="1903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(ریالی)میلیون ریال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9F7E20" w:rsidRPr="007D0CC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val="en-GB"/>
                    </w:rPr>
                    <w:t>سهم</w:t>
                  </w:r>
                  <w:r w:rsidRPr="007D0CC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val="en-GB"/>
                    </w:rPr>
                    <w:t xml:space="preserve"> نسبت به کل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val="en-GB"/>
                    </w:rPr>
                    <w:t xml:space="preserve"> سرمایه گذاری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(ارزی)میلیون یورو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val="en-GB"/>
                    </w:rPr>
                    <w:t>سهم</w:t>
                  </w:r>
                  <w:r w:rsidRPr="007D0CC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val="en-GB"/>
                    </w:rPr>
                    <w:t xml:space="preserve"> نسبت به کل</w:t>
                  </w: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 xml:space="preserve"> </w:t>
                  </w:r>
                  <w:r w:rsidRPr="00E4250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val="en-GB"/>
                    </w:rPr>
                    <w:t>سرمایه گذاری</w:t>
                  </w:r>
                </w:p>
              </w:tc>
            </w:tr>
            <w:tr w:rsidR="009F7E20" w:rsidTr="00DD13FE">
              <w:trPr>
                <w:trHeight w:val="222"/>
                <w:jc w:val="center"/>
              </w:trPr>
              <w:tc>
                <w:tcPr>
                  <w:tcW w:w="1763" w:type="dxa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763" w:type="dxa"/>
                  <w:tcBorders>
                    <w:right w:val="single" w:sz="18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903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</w:tr>
          </w:tbl>
          <w:p w:rsidR="009F7E20" w:rsidRDefault="009F7E20" w:rsidP="00DD13FE">
            <w:pPr>
              <w:tabs>
                <w:tab w:val="right" w:pos="3432"/>
              </w:tabs>
              <w:rPr>
                <w:rFonts w:cs="B Nazanin"/>
                <w:b/>
                <w:bCs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14- در صورت نیاز به تأمین منابع مالی به منظور سرمایه در گردش</w:t>
            </w:r>
          </w:p>
          <w:tbl>
            <w:tblPr>
              <w:tblStyle w:val="TableGrid"/>
              <w:bidiVisual/>
              <w:tblW w:w="1036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1"/>
              <w:gridCol w:w="1511"/>
              <w:gridCol w:w="1447"/>
              <w:gridCol w:w="1239"/>
              <w:gridCol w:w="248"/>
              <w:gridCol w:w="1845"/>
              <w:gridCol w:w="1310"/>
              <w:gridCol w:w="1258"/>
            </w:tblGrid>
            <w:tr w:rsidR="009F7E20" w:rsidTr="00DD13FE">
              <w:trPr>
                <w:jc w:val="center"/>
              </w:trPr>
              <w:tc>
                <w:tcPr>
                  <w:tcW w:w="1511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F7E20" w:rsidRDefault="009F7E20" w:rsidP="00DD13FE">
                  <w:pPr>
                    <w:tabs>
                      <w:tab w:val="left" w:pos="0"/>
                      <w:tab w:val="right" w:pos="3432"/>
                    </w:tabs>
                    <w:spacing w:line="192" w:lineRule="auto"/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مبلغ مورد نیاز سرمایه در گردش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spacing w:line="192" w:lineRule="auto"/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ریالی</w:t>
                  </w:r>
                </w:p>
                <w:p w:rsidR="009F7E20" w:rsidRDefault="009F7E20" w:rsidP="00DD13FE">
                  <w:pPr>
                    <w:tabs>
                      <w:tab w:val="right" w:pos="3432"/>
                    </w:tabs>
                    <w:spacing w:line="192" w:lineRule="auto"/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(میلیون ریال)</w:t>
                  </w:r>
                </w:p>
              </w:tc>
              <w:tc>
                <w:tcPr>
                  <w:tcW w:w="2686" w:type="dxa"/>
                  <w:gridSpan w:val="2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ارزی</w:t>
                  </w:r>
                </w:p>
              </w:tc>
              <w:tc>
                <w:tcPr>
                  <w:tcW w:w="248" w:type="dxa"/>
                  <w:vMerge w:val="restart"/>
                  <w:tcBorders>
                    <w:top w:val="nil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845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spacing w:line="192" w:lineRule="auto"/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سرمایه در گردش در قالب مواد اولیه</w:t>
                  </w:r>
                </w:p>
              </w:tc>
              <w:tc>
                <w:tcPr>
                  <w:tcW w:w="1310" w:type="dxa"/>
                  <w:vMerge w:val="restart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داخلی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خارجی</w:t>
                  </w:r>
                </w:p>
              </w:tc>
            </w:tr>
            <w:tr w:rsidR="009F7E20" w:rsidTr="00DD13FE">
              <w:trPr>
                <w:trHeight w:val="128"/>
                <w:jc w:val="center"/>
              </w:trPr>
              <w:tc>
                <w:tcPr>
                  <w:tcW w:w="1511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BFBFBF" w:themeFill="background1" w:themeFillShade="BF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447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هزار یورو</w:t>
                  </w:r>
                </w:p>
              </w:tc>
              <w:tc>
                <w:tcPr>
                  <w:tcW w:w="1239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jc w:val="center"/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en-GB"/>
                    </w:rPr>
                    <w:t>هزار دلار</w:t>
                  </w:r>
                </w:p>
              </w:tc>
              <w:tc>
                <w:tcPr>
                  <w:tcW w:w="248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BFBFBF" w:themeFill="background1" w:themeFillShade="BF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310" w:type="dxa"/>
                  <w:vMerge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</w:tr>
            <w:tr w:rsidR="009F7E20" w:rsidTr="00DD13FE">
              <w:trPr>
                <w:trHeight w:val="126"/>
                <w:jc w:val="center"/>
              </w:trPr>
              <w:tc>
                <w:tcPr>
                  <w:tcW w:w="151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248" w:type="dxa"/>
                  <w:vMerge/>
                  <w:tcBorders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F7E20" w:rsidRDefault="009F7E20" w:rsidP="00DD13FE">
                  <w:pPr>
                    <w:tabs>
                      <w:tab w:val="right" w:pos="3432"/>
                    </w:tabs>
                    <w:rPr>
                      <w:rFonts w:cs="B Nazanin"/>
                      <w:b/>
                      <w:bCs/>
                      <w:rtl/>
                      <w:lang w:val="en-GB"/>
                    </w:rPr>
                  </w:pPr>
                </w:p>
              </w:tc>
            </w:tr>
          </w:tbl>
          <w:p w:rsidR="009F7E20" w:rsidRPr="00F37730" w:rsidRDefault="009F7E20" w:rsidP="00DD13FE">
            <w:pPr>
              <w:rPr>
                <w:rFonts w:cs="B Titr"/>
                <w:b/>
                <w:bCs/>
                <w:color w:val="990000"/>
                <w:rtl/>
              </w:rPr>
            </w:pPr>
            <w:r w:rsidRPr="00F37730">
              <w:rPr>
                <w:rFonts w:cs="B Titr" w:hint="cs"/>
                <w:b/>
                <w:bCs/>
                <w:color w:val="990000"/>
                <w:sz w:val="22"/>
                <w:szCs w:val="22"/>
                <w:rtl/>
              </w:rPr>
              <w:t>15- رزومه شركت / شخص:</w:t>
            </w:r>
          </w:p>
          <w:p w:rsidR="009F7E20" w:rsidRPr="00F37730" w:rsidRDefault="009F7E20" w:rsidP="00DD13FE">
            <w:pPr>
              <w:rPr>
                <w:rFonts w:cs="B Nazanin"/>
                <w:b/>
                <w:bCs/>
                <w:rtl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</w:rPr>
              <w:t>- نام (شخص حقيقي / حقوقي)</w:t>
            </w:r>
          </w:p>
          <w:p w:rsidR="009F7E20" w:rsidRPr="00F37730" w:rsidRDefault="009F7E20" w:rsidP="00DD1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</w:rPr>
              <w:t>نام شركت :</w:t>
            </w:r>
          </w:p>
          <w:p w:rsidR="009F7E20" w:rsidRPr="00F37730" w:rsidRDefault="009F7E20" w:rsidP="00DD1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آدرس:  </w:t>
            </w:r>
          </w:p>
          <w:p w:rsidR="009F7E20" w:rsidRPr="00F37730" w:rsidRDefault="009F7E20" w:rsidP="00DD1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تلفن:                                              فكس:   </w:t>
            </w:r>
            <w:r w:rsidRPr="00F37730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</w:rPr>
              <w:t>ايميل: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37730">
              <w:rPr>
                <w:rStyle w:val="mimdescription1"/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</w:t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وب سايت:  </w:t>
            </w:r>
          </w:p>
          <w:p w:rsidR="009F7E20" w:rsidRPr="009A3349" w:rsidRDefault="009F7E20" w:rsidP="00DD13FE">
            <w:pPr>
              <w:rPr>
                <w:rFonts w:cs="B Nazanin"/>
                <w:b/>
                <w:bCs/>
                <w:rtl/>
                <w:lang w:val="en-GB" w:bidi="fa-IR"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شريك داخلي:  بخش خصوصي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بخش دولتي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ساير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</w:p>
        </w:tc>
      </w:tr>
    </w:tbl>
    <w:p w:rsidR="009F7E20" w:rsidRPr="009A3349" w:rsidRDefault="009F7E20" w:rsidP="009F7E20">
      <w:pPr>
        <w:bidi w:val="0"/>
        <w:spacing w:line="72" w:lineRule="auto"/>
        <w:rPr>
          <w:rFonts w:cs="B Nazanin"/>
          <w:b/>
          <w:bCs/>
          <w:sz w:val="22"/>
          <w:szCs w:val="22"/>
        </w:rPr>
      </w:pPr>
    </w:p>
    <w:tbl>
      <w:tblPr>
        <w:tblW w:w="10812" w:type="dxa"/>
        <w:tblInd w:w="-115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9F7E20" w:rsidRPr="009A3349" w:rsidTr="00DD13FE">
        <w:trPr>
          <w:trHeight w:val="555"/>
        </w:trPr>
        <w:tc>
          <w:tcPr>
            <w:tcW w:w="10812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6E6E6"/>
          </w:tcPr>
          <w:p w:rsidR="009F7E20" w:rsidRPr="009A3349" w:rsidRDefault="009F7E20" w:rsidP="00DD13FE">
            <w:pPr>
              <w:shd w:val="clear" w:color="auto" w:fill="FFFFFF"/>
              <w:rPr>
                <w:rFonts w:cs="B Nazanin"/>
                <w:b/>
                <w:bCs/>
                <w:rtl/>
                <w:lang w:bidi="fa-IR"/>
              </w:rPr>
            </w:pPr>
            <w:r w:rsidRPr="009A3349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لطفا مدارك زير را در صورت وجود ضميمه نمائيد</w:t>
            </w:r>
          </w:p>
        </w:tc>
      </w:tr>
      <w:tr w:rsidR="009F7E20" w:rsidRPr="009A3349" w:rsidTr="00DD13FE">
        <w:trPr>
          <w:trHeight w:val="960"/>
        </w:trPr>
        <w:tc>
          <w:tcPr>
            <w:tcW w:w="10812" w:type="dxa"/>
            <w:tcBorders>
              <w:top w:val="thinThickSmallGap" w:sz="18" w:space="0" w:color="auto"/>
            </w:tcBorders>
          </w:tcPr>
          <w:p w:rsidR="009F7E20" w:rsidRPr="00F37730" w:rsidRDefault="009F7E20" w:rsidP="00DD13FE">
            <w:pPr>
              <w:numPr>
                <w:ilvl w:val="0"/>
                <w:numId w:val="1"/>
              </w:numPr>
              <w:rPr>
                <w:rFonts w:cs="B Nazanin"/>
                <w:b/>
                <w:bCs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پيش مطالعات امكانسنجي: 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</w:p>
          <w:p w:rsidR="009F7E20" w:rsidRPr="00F37730" w:rsidRDefault="009F7E20" w:rsidP="00DD13FE">
            <w:pPr>
              <w:numPr>
                <w:ilvl w:val="0"/>
                <w:numId w:val="1"/>
              </w:numPr>
              <w:rPr>
                <w:rFonts w:cs="B Nazanin"/>
                <w:b/>
                <w:bCs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مطالعات امكانسنجي : </w:t>
            </w:r>
            <w:r w:rsidRPr="00F37730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</w:p>
          <w:p w:rsidR="009F7E20" w:rsidRPr="009A3349" w:rsidRDefault="009F7E20" w:rsidP="00DD13FE">
            <w:pPr>
              <w:numPr>
                <w:ilvl w:val="0"/>
                <w:numId w:val="1"/>
              </w:numPr>
              <w:rPr>
                <w:rFonts w:cs="B Nazanin"/>
                <w:b/>
                <w:bCs/>
              </w:rPr>
            </w:pPr>
            <w:r w:rsidRPr="00F377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مجوز ها (جواز تاسيس، سهميه ارز خارجي، محيط زيست و ...)</w:t>
            </w:r>
          </w:p>
        </w:tc>
      </w:tr>
    </w:tbl>
    <w:p w:rsidR="00AA1A41" w:rsidRDefault="009F7E20"/>
    <w:sectPr w:rsidR="00AA1A41" w:rsidSect="009F7E20">
      <w:footerReference w:type="even" r:id="rId6"/>
      <w:pgSz w:w="11906" w:h="16838"/>
      <w:pgMar w:top="426" w:right="1558" w:bottom="0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2 Keystroke">
    <w:altName w:val="Webdings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73" w:rsidRDefault="009F7E20" w:rsidP="00F950A2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24673" w:rsidRDefault="009F7E20" w:rsidP="0022467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3E90"/>
    <w:multiLevelType w:val="hybridMultilevel"/>
    <w:tmpl w:val="AAAAE898"/>
    <w:lvl w:ilvl="0" w:tplc="7FA43FF2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8353531"/>
    <w:multiLevelType w:val="hybridMultilevel"/>
    <w:tmpl w:val="E4285EC0"/>
    <w:lvl w:ilvl="0" w:tplc="A588FF3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20"/>
    <w:rsid w:val="001B4761"/>
    <w:rsid w:val="005005C5"/>
    <w:rsid w:val="009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BBE4339-87E5-4B16-B59B-BF9DB16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7E20"/>
    <w:pPr>
      <w:bidi w:val="0"/>
      <w:jc w:val="center"/>
    </w:pPr>
    <w:rPr>
      <w:b/>
      <w:bCs/>
      <w:u w:val="single"/>
      <w:lang w:val="en-GB" w:eastAsia="it-IT"/>
    </w:rPr>
  </w:style>
  <w:style w:type="character" w:customStyle="1" w:styleId="TitleChar">
    <w:name w:val="Title Char"/>
    <w:basedOn w:val="DefaultParagraphFont"/>
    <w:link w:val="Title"/>
    <w:rsid w:val="009F7E20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it-IT"/>
    </w:rPr>
  </w:style>
  <w:style w:type="paragraph" w:styleId="Footer">
    <w:name w:val="footer"/>
    <w:basedOn w:val="Normal"/>
    <w:link w:val="FooterChar"/>
    <w:rsid w:val="009F7E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7E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7E20"/>
  </w:style>
  <w:style w:type="character" w:customStyle="1" w:styleId="mimdescription1">
    <w:name w:val="mim_description1"/>
    <w:basedOn w:val="DefaultParagraphFont"/>
    <w:rsid w:val="009F7E20"/>
    <w:rPr>
      <w:b w:val="0"/>
      <w:bCs w:val="0"/>
      <w:color w:val="000000"/>
    </w:rPr>
  </w:style>
  <w:style w:type="table" w:styleId="TableGrid">
    <w:name w:val="Table Grid"/>
    <w:basedOn w:val="TableNormal"/>
    <w:uiPriority w:val="59"/>
    <w:rsid w:val="009F7E20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2021-08-05T09:10:00Z</dcterms:created>
  <dcterms:modified xsi:type="dcterms:W3CDTF">2021-08-05T09:13:00Z</dcterms:modified>
</cp:coreProperties>
</file>